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6" w:rsidRPr="003800C6" w:rsidRDefault="003800C6" w:rsidP="00346B90">
      <w:pPr>
        <w:spacing w:after="0"/>
        <w:jc w:val="center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 xml:space="preserve">                                               </w:t>
      </w:r>
      <w:r w:rsidR="00C51EB1">
        <w:rPr>
          <w:rFonts w:asciiTheme="majorHAnsi" w:hAnsiTheme="majorHAnsi"/>
          <w:b/>
          <w:sz w:val="28"/>
          <w:szCs w:val="28"/>
          <w:lang w:val="ro-RO"/>
        </w:rPr>
        <w:t xml:space="preserve">        </w:t>
      </w:r>
      <w:r>
        <w:rPr>
          <w:rFonts w:asciiTheme="majorHAnsi" w:hAnsiTheme="majorHAnsi"/>
          <w:b/>
          <w:sz w:val="28"/>
          <w:szCs w:val="28"/>
          <w:lang w:val="ro-RO"/>
        </w:rPr>
        <w:t xml:space="preserve">   </w:t>
      </w:r>
      <w:r w:rsidRPr="003800C6">
        <w:rPr>
          <w:rFonts w:asciiTheme="majorHAnsi" w:hAnsiTheme="majorHAnsi"/>
          <w:b/>
          <w:lang w:val="ro-RO"/>
        </w:rPr>
        <w:t xml:space="preserve">Aprobat </w:t>
      </w:r>
    </w:p>
    <w:p w:rsidR="003800C6" w:rsidRPr="003800C6" w:rsidRDefault="003800C6" w:rsidP="00346B90">
      <w:pPr>
        <w:spacing w:after="0"/>
        <w:jc w:val="center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lang w:val="ro-RO"/>
        </w:rPr>
        <w:t xml:space="preserve">                                                                  </w:t>
      </w:r>
      <w:r w:rsidRPr="003800C6">
        <w:rPr>
          <w:rFonts w:asciiTheme="majorHAnsi" w:hAnsiTheme="majorHAnsi"/>
          <w:b/>
          <w:lang w:val="ro-RO"/>
        </w:rPr>
        <w:t xml:space="preserve">Decizia Consiliului  local </w:t>
      </w:r>
      <w:r w:rsidR="00C51EB1">
        <w:rPr>
          <w:rFonts w:asciiTheme="majorHAnsi" w:hAnsiTheme="majorHAnsi"/>
          <w:b/>
          <w:lang w:val="ro-RO"/>
        </w:rPr>
        <w:t>Chiperceni</w:t>
      </w:r>
    </w:p>
    <w:p w:rsidR="003800C6" w:rsidRPr="003800C6" w:rsidRDefault="003800C6" w:rsidP="00346B90">
      <w:pPr>
        <w:spacing w:after="0"/>
        <w:jc w:val="center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lang w:val="ro-RO"/>
        </w:rPr>
        <w:t xml:space="preserve">                                                       </w:t>
      </w:r>
      <w:r w:rsidRPr="003800C6">
        <w:rPr>
          <w:rFonts w:asciiTheme="majorHAnsi" w:hAnsiTheme="majorHAnsi"/>
          <w:b/>
          <w:lang w:val="ro-RO"/>
        </w:rPr>
        <w:t xml:space="preserve"> Nr. </w:t>
      </w:r>
      <w:r w:rsidR="00C51EB1">
        <w:rPr>
          <w:rFonts w:asciiTheme="majorHAnsi" w:hAnsiTheme="majorHAnsi"/>
          <w:b/>
          <w:lang w:val="ro-RO"/>
        </w:rPr>
        <w:t>2</w:t>
      </w:r>
      <w:r w:rsidRPr="003800C6">
        <w:rPr>
          <w:rFonts w:asciiTheme="majorHAnsi" w:hAnsiTheme="majorHAnsi"/>
          <w:b/>
          <w:lang w:val="ro-RO"/>
        </w:rPr>
        <w:t>/</w:t>
      </w:r>
      <w:r w:rsidR="00C51EB1">
        <w:rPr>
          <w:rFonts w:asciiTheme="majorHAnsi" w:hAnsiTheme="majorHAnsi"/>
          <w:b/>
          <w:lang w:val="ro-RO"/>
        </w:rPr>
        <w:t xml:space="preserve">3  </w:t>
      </w:r>
      <w:r w:rsidRPr="003800C6">
        <w:rPr>
          <w:rFonts w:asciiTheme="majorHAnsi" w:hAnsiTheme="majorHAnsi"/>
          <w:b/>
          <w:lang w:val="ro-RO"/>
        </w:rPr>
        <w:t xml:space="preserve"> din data de </w:t>
      </w:r>
      <w:r w:rsidR="00C51EB1">
        <w:rPr>
          <w:rFonts w:asciiTheme="majorHAnsi" w:hAnsiTheme="majorHAnsi"/>
          <w:b/>
          <w:lang w:val="ro-RO"/>
        </w:rPr>
        <w:t>12.02.2019</w:t>
      </w:r>
      <w:r w:rsidRPr="003800C6">
        <w:rPr>
          <w:rFonts w:asciiTheme="majorHAnsi" w:hAnsiTheme="majorHAnsi"/>
          <w:b/>
          <w:lang w:val="ro-RO"/>
        </w:rPr>
        <w:t>.</w:t>
      </w:r>
    </w:p>
    <w:p w:rsidR="003800C6" w:rsidRDefault="003800C6" w:rsidP="00346B90">
      <w:pPr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A1612D" w:rsidRPr="00346B90" w:rsidRDefault="00C51EB1" w:rsidP="00346B90">
      <w:pPr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 xml:space="preserve">Proiect       </w:t>
      </w:r>
      <w:r w:rsidR="00346B90" w:rsidRPr="00346B90">
        <w:rPr>
          <w:rFonts w:asciiTheme="majorHAnsi" w:hAnsiTheme="majorHAnsi"/>
          <w:b/>
          <w:sz w:val="28"/>
          <w:szCs w:val="28"/>
          <w:lang w:val="ro-RO"/>
        </w:rPr>
        <w:t>REGULAMENT</w:t>
      </w:r>
    </w:p>
    <w:p w:rsidR="00346B90" w:rsidRPr="00346B90" w:rsidRDefault="00346B90" w:rsidP="00346B90">
      <w:pPr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>c</w:t>
      </w:r>
      <w:r w:rsidRPr="00346B90">
        <w:rPr>
          <w:rFonts w:asciiTheme="majorHAnsi" w:hAnsiTheme="majorHAnsi"/>
          <w:b/>
          <w:sz w:val="28"/>
          <w:szCs w:val="28"/>
          <w:lang w:val="ro-RO"/>
        </w:rPr>
        <w:t>u privire la înregistrarea</w:t>
      </w:r>
    </w:p>
    <w:p w:rsidR="00346B90" w:rsidRDefault="00346B90" w:rsidP="00346B90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b/>
          <w:sz w:val="28"/>
          <w:szCs w:val="28"/>
          <w:lang w:val="ro-RO"/>
        </w:rPr>
      </w:pPr>
      <w:r>
        <w:rPr>
          <w:rFonts w:asciiTheme="majorHAnsi" w:hAnsiTheme="majorHAnsi"/>
          <w:b/>
          <w:sz w:val="28"/>
          <w:szCs w:val="28"/>
          <w:lang w:val="ro-RO"/>
        </w:rPr>
        <w:tab/>
      </w:r>
      <w:r w:rsidRPr="00346B90">
        <w:rPr>
          <w:rFonts w:asciiTheme="majorHAnsi" w:hAnsiTheme="majorHAnsi"/>
          <w:b/>
          <w:sz w:val="28"/>
          <w:szCs w:val="28"/>
          <w:lang w:val="ro-RO"/>
        </w:rPr>
        <w:t>şi evidenţa vehicolelor cu tracţiune animală</w:t>
      </w:r>
      <w:r>
        <w:rPr>
          <w:rFonts w:asciiTheme="majorHAnsi" w:hAnsiTheme="majorHAnsi"/>
          <w:b/>
          <w:sz w:val="28"/>
          <w:szCs w:val="28"/>
          <w:lang w:val="ro-RO"/>
        </w:rPr>
        <w:tab/>
      </w:r>
    </w:p>
    <w:p w:rsidR="00346B90" w:rsidRDefault="00346B90" w:rsidP="00346B90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346B90" w:rsidRDefault="00346B90" w:rsidP="00346B90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346B90">
        <w:rPr>
          <w:rFonts w:asciiTheme="majorHAnsi" w:hAnsiTheme="majorHAnsi"/>
          <w:b/>
          <w:sz w:val="28"/>
          <w:szCs w:val="28"/>
          <w:lang w:val="ro-RO"/>
        </w:rPr>
        <w:t>I Dispoziţii generale</w:t>
      </w:r>
    </w:p>
    <w:p w:rsidR="00346B90" w:rsidRDefault="00346B90" w:rsidP="00346B90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 w:rsidRPr="00346B90">
        <w:rPr>
          <w:rFonts w:asciiTheme="majorHAnsi" w:hAnsiTheme="majorHAnsi"/>
          <w:sz w:val="28"/>
          <w:szCs w:val="28"/>
          <w:lang w:val="ro-RO"/>
        </w:rPr>
        <w:t>Prezentul Regulament</w:t>
      </w:r>
      <w:r>
        <w:rPr>
          <w:rFonts w:asciiTheme="majorHAnsi" w:hAnsiTheme="majorHAnsi"/>
          <w:sz w:val="28"/>
          <w:szCs w:val="28"/>
          <w:lang w:val="ro-RO"/>
        </w:rPr>
        <w:t xml:space="preserve"> stabileşte:</w:t>
      </w:r>
    </w:p>
    <w:p w:rsidR="00346B90" w:rsidRDefault="001E4D0E" w:rsidP="001E4D0E">
      <w:pPr>
        <w:pStyle w:val="a3"/>
        <w:numPr>
          <w:ilvl w:val="0"/>
          <w:numId w:val="1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procedura de înregistrare şi evidenţă a vehicolelor cu tracţiune animală aflate în posesia persoanelor fizice sau juridice, domiciliate sau cu sediu în raza unităţii administrativ-teritoriale, precum şi verificarea corespunderii acestor vehicule normelor de securitate şi admiterii lor la trafic.</w:t>
      </w:r>
    </w:p>
    <w:p w:rsidR="001E4D0E" w:rsidRDefault="001E4D0E" w:rsidP="001E4D0E">
      <w:pPr>
        <w:pStyle w:val="a3"/>
        <w:numPr>
          <w:ilvl w:val="0"/>
          <w:numId w:val="1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lista documentelor necesare pentru înregistrarea vehiculelor cu tracţiune animală;</w:t>
      </w:r>
    </w:p>
    <w:p w:rsidR="001E4D0E" w:rsidRDefault="001E4D0E" w:rsidP="001E4D0E">
      <w:pPr>
        <w:pStyle w:val="a3"/>
        <w:numPr>
          <w:ilvl w:val="0"/>
          <w:numId w:val="1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modalitatea de ţinere a registrului evidenţei vehiculelor cu tracţiune animală.</w:t>
      </w:r>
    </w:p>
    <w:p w:rsidR="00884C47" w:rsidRDefault="00884C47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În sensul prezentului Regulament, noţiunile şi termenii enunţaţi semnifică următoarele:</w:t>
      </w:r>
    </w:p>
    <w:p w:rsidR="00884C47" w:rsidRDefault="00884C47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i/>
          <w:sz w:val="28"/>
          <w:szCs w:val="28"/>
          <w:lang w:val="ro-RO"/>
        </w:rPr>
        <w:t xml:space="preserve">vehicul cu tracţiune animală- </w:t>
      </w:r>
      <w:r>
        <w:rPr>
          <w:rFonts w:asciiTheme="majorHAnsi" w:hAnsiTheme="majorHAnsi"/>
          <w:sz w:val="28"/>
          <w:szCs w:val="28"/>
          <w:lang w:val="ro-RO"/>
        </w:rPr>
        <w:t>căruţe, trăsuri, sănii trase de animale de tracţiune (cai, măgari, bivoli etc.) care sînt utilizate de către persoane fizice sau juridice în activitatea agricolă şi administrativ-gospodărească;</w:t>
      </w:r>
    </w:p>
    <w:p w:rsidR="00884C47" w:rsidRDefault="00884C47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i/>
          <w:sz w:val="28"/>
          <w:szCs w:val="28"/>
          <w:lang w:val="ro-RO"/>
        </w:rPr>
        <w:t xml:space="preserve">registru – </w:t>
      </w:r>
      <w:r>
        <w:rPr>
          <w:rFonts w:asciiTheme="majorHAnsi" w:hAnsiTheme="majorHAnsi"/>
          <w:sz w:val="28"/>
          <w:szCs w:val="28"/>
          <w:lang w:val="ro-RO"/>
        </w:rPr>
        <w:t>totalitatea informaţiilor documentate ţinute manual şi/sau în sistem informaţional automatizat de către autoritatea publică locală în scopul ţinerii evidenţei datelor cu referinţă la vehicule cu tracţiune animală înregistrate, a proprietarilor acestora şi a animalelor care participă la trafic;</w:t>
      </w:r>
    </w:p>
    <w:p w:rsidR="00F376B4" w:rsidRDefault="00F376B4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i/>
          <w:sz w:val="28"/>
          <w:szCs w:val="28"/>
          <w:lang w:val="ro-RO"/>
        </w:rPr>
        <w:t>certificat de înregistrare a vehiculului –</w:t>
      </w:r>
      <w:r>
        <w:rPr>
          <w:rFonts w:asciiTheme="majorHAnsi" w:hAnsiTheme="majorHAnsi"/>
          <w:sz w:val="28"/>
          <w:szCs w:val="28"/>
          <w:lang w:val="ro-RO"/>
        </w:rPr>
        <w:t>document oficial care confirmă înregistrarea vehiculului şi permite posesorului ori uzufractuarului explotarea acestuia;</w:t>
      </w:r>
    </w:p>
    <w:p w:rsidR="00334DE7" w:rsidRDefault="00334DE7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i/>
          <w:sz w:val="28"/>
          <w:szCs w:val="28"/>
          <w:lang w:val="ro-RO"/>
        </w:rPr>
        <w:t>înregistrare –</w:t>
      </w:r>
      <w:r>
        <w:rPr>
          <w:rFonts w:asciiTheme="majorHAnsi" w:hAnsiTheme="majorHAnsi"/>
          <w:sz w:val="28"/>
          <w:szCs w:val="28"/>
          <w:lang w:val="ro-RO"/>
        </w:rPr>
        <w:t>procedura tehnică de înregistrare a datelor referitoare la vehiculele cu tracţiune animală existente în unităţile administrativ- teritoriale şi efectuată la solictarea persoanei interesate;</w:t>
      </w:r>
    </w:p>
    <w:p w:rsidR="00334DE7" w:rsidRDefault="00334DE7" w:rsidP="00884C4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i/>
          <w:sz w:val="28"/>
          <w:szCs w:val="28"/>
          <w:lang w:val="ro-RO"/>
        </w:rPr>
        <w:t xml:space="preserve">număr de înregistrare- </w:t>
      </w:r>
      <w:r>
        <w:rPr>
          <w:rFonts w:asciiTheme="majorHAnsi" w:hAnsiTheme="majorHAnsi"/>
          <w:sz w:val="28"/>
          <w:szCs w:val="28"/>
          <w:lang w:val="ro-RO"/>
        </w:rPr>
        <w:t>numărul atribuit unui vehicul în vederea identifivării acestuia în circulaţie, format din litere majuscule ale alfabetului latin şi din cifre arabe de culoare albă, confom anexei nr.1 la Regulamentul –tip.</w:t>
      </w:r>
    </w:p>
    <w:p w:rsidR="00C51EB1" w:rsidRDefault="00C51EB1" w:rsidP="00334DE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C51EB1" w:rsidRDefault="00C51EB1" w:rsidP="00334DE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C51EB1" w:rsidRDefault="00C51EB1" w:rsidP="00334DE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F376B4" w:rsidRDefault="00334DE7" w:rsidP="00334DE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334DE7">
        <w:rPr>
          <w:rFonts w:asciiTheme="majorHAnsi" w:hAnsiTheme="majorHAnsi"/>
          <w:b/>
          <w:sz w:val="28"/>
          <w:szCs w:val="28"/>
          <w:lang w:val="ro-RO"/>
        </w:rPr>
        <w:lastRenderedPageBreak/>
        <w:t>II Înregistrarea vehiculului</w:t>
      </w:r>
    </w:p>
    <w:p w:rsidR="00334DE7" w:rsidRDefault="00334DE7" w:rsidP="00334DE7">
      <w:pPr>
        <w:pStyle w:val="a3"/>
        <w:numPr>
          <w:ilvl w:val="0"/>
          <w:numId w:val="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 w:rsidRPr="00334DE7">
        <w:rPr>
          <w:rFonts w:asciiTheme="majorHAnsi" w:hAnsiTheme="majorHAnsi"/>
          <w:sz w:val="28"/>
          <w:szCs w:val="28"/>
          <w:lang w:val="ro-RO"/>
        </w:rPr>
        <w:t>Proprietarii de vehicole sînt obligaţi să le înregistreze/reînregistreze înainte de a le pune în circulaţie conform procedurii stabilite de prezentul Regulament, la autoritate administraţiei publice locale unde îşi au domiciliu sau sediu.</w:t>
      </w:r>
    </w:p>
    <w:p w:rsidR="00334DE7" w:rsidRPr="00A81D7C" w:rsidRDefault="00334DE7" w:rsidP="00334DE7">
      <w:pPr>
        <w:pStyle w:val="a3"/>
        <w:numPr>
          <w:ilvl w:val="0"/>
          <w:numId w:val="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highlight w:val="yellow"/>
          <w:lang w:val="ro-RO"/>
        </w:rPr>
      </w:pPr>
      <w:r w:rsidRPr="00A81D7C">
        <w:rPr>
          <w:rFonts w:asciiTheme="majorHAnsi" w:hAnsiTheme="majorHAnsi"/>
          <w:sz w:val="28"/>
          <w:szCs w:val="28"/>
          <w:highlight w:val="yellow"/>
          <w:lang w:val="ro-RO"/>
        </w:rPr>
        <w:t>Înregistrarea/reînregistrarea se face contra plată mărimea căreia este stabilită de către consiliul local</w:t>
      </w:r>
      <w:r w:rsidR="00D55B05" w:rsidRPr="00A81D7C">
        <w:rPr>
          <w:rFonts w:asciiTheme="majorHAnsi" w:hAnsiTheme="majorHAnsi"/>
          <w:sz w:val="28"/>
          <w:szCs w:val="28"/>
          <w:highlight w:val="yellow"/>
          <w:lang w:val="ro-RO"/>
        </w:rPr>
        <w:t xml:space="preserve"> al unităţii administrativ- teritoriale respective.</w:t>
      </w:r>
    </w:p>
    <w:p w:rsidR="00D55B05" w:rsidRDefault="00D55B05" w:rsidP="00334DE7">
      <w:pPr>
        <w:pStyle w:val="a3"/>
        <w:numPr>
          <w:ilvl w:val="0"/>
          <w:numId w:val="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Cererea privind înregistrarea vehiculelor se depune de către solicitant sau persoană împuternicită de către acesta, conform modelului  de la anexa nr.2 la Regulamentul- tip la adminstraţia publică locală unde îşi are domiciliu sau sediu.</w:t>
      </w:r>
    </w:p>
    <w:p w:rsidR="00D55B05" w:rsidRDefault="00D55B05" w:rsidP="00334DE7">
      <w:pPr>
        <w:pStyle w:val="a3"/>
        <w:numPr>
          <w:ilvl w:val="0"/>
          <w:numId w:val="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 xml:space="preserve">La cerere se anexează următoarele documente: 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Actul de identitate;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Actul de identitate al persoane împuternicite şi copia procurii, după caz;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Declaraţia pe propria răspundere cu privire la modul de intrare în posesia respectivului vehicul, conform modelului de anexă nr.3 la Regulamentul –tip;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Certificatul de înregistrare a vehiculului în cazul înregistrării;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Actul atestator(recipisa) cu privire la transmiterea vehicolului în folosinţă;</w:t>
      </w:r>
    </w:p>
    <w:p w:rsidR="00D55B05" w:rsidRDefault="00D55B05" w:rsidP="00D55B05">
      <w:pPr>
        <w:pStyle w:val="a3"/>
        <w:numPr>
          <w:ilvl w:val="0"/>
          <w:numId w:val="3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Dovada de plată a taxelor stabilite pentru înregistrare sau reîregistrare.</w:t>
      </w:r>
    </w:p>
    <w:p w:rsidR="00D55B05" w:rsidRDefault="00C91EDC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Reîregistrarea vehiculului ca urmare a înstrăinării acestuia se efectuiază în baza solicitării în scris a cumpărătorului conform procedurii stabilite de regulamentul –tip.</w:t>
      </w:r>
    </w:p>
    <w:p w:rsidR="00C91EDC" w:rsidRDefault="00C91EDC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Actele ce au servit ca bază la înregistrarea, reînregistrarea şi radierea din evidenţă a vehicolelor se păstreză timp de trei ani.</w:t>
      </w:r>
    </w:p>
    <w:p w:rsidR="00C91EDC" w:rsidRDefault="00C91EDC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Autoritate executivă a administraţiei publice locale(primarul desemnează prin dispoziţie o persoană responsabilă (secretarul consiliului local) pentru efectuarea înregistrării vehicolelor şi în sarcina căruia va intra examinarea şi ver</w:t>
      </w:r>
      <w:r w:rsidR="00A90656">
        <w:rPr>
          <w:rFonts w:asciiTheme="majorHAnsi" w:hAnsiTheme="majorHAnsi"/>
          <w:sz w:val="28"/>
          <w:szCs w:val="28"/>
          <w:lang w:val="ro-RO"/>
        </w:rPr>
        <w:t xml:space="preserve">ificarea documentelor prevăzute în Regulament. </w:t>
      </w:r>
    </w:p>
    <w:p w:rsidR="00A90656" w:rsidRDefault="00A90656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La înregistrare, registratorul înscrie pe vehicul, într-un singur rînd, un număr unic de înregistrare compus de două litere care indică codul unităţii administrativ –teritoriale de nivelul al doilea, urmate de 2 litere ce indică abrevierea localităţii şi numărul de ordine începînd cu 001.</w:t>
      </w:r>
    </w:p>
    <w:p w:rsidR="00A90656" w:rsidRDefault="00A90656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 xml:space="preserve">Numărul de înregistrare trebuie să fie înscris prin aplicarea vopselei de culoare albă în spatele vehiculului, pe axa de simetrie a acestuia folosind un şablon. În cazul în care vehiculul nu are obloane, în partea din spate trebuie </w:t>
      </w:r>
      <w:r>
        <w:rPr>
          <w:rFonts w:asciiTheme="majorHAnsi" w:hAnsiTheme="majorHAnsi"/>
          <w:sz w:val="28"/>
          <w:szCs w:val="28"/>
          <w:lang w:val="ro-RO"/>
        </w:rPr>
        <w:lastRenderedPageBreak/>
        <w:t>fixat un panou cu dimensiunile care vor permite aplicarea numărulului de înregistrare.</w:t>
      </w:r>
    </w:p>
    <w:p w:rsidR="00A90656" w:rsidRDefault="00A90656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Pentru fiecare vehicul înregistrat se eliberează un certificat de înregistrare confor anexei nr.4 al Regulamentului-tip şi se execută înscrierea numărului</w:t>
      </w:r>
      <w:r w:rsidR="00D91C97">
        <w:rPr>
          <w:rFonts w:asciiTheme="majorHAnsi" w:hAnsiTheme="majorHAnsi"/>
          <w:sz w:val="28"/>
          <w:szCs w:val="28"/>
          <w:lang w:val="ro-RO"/>
        </w:rPr>
        <w:t xml:space="preserve"> de înregistrare atribuit.</w:t>
      </w:r>
    </w:p>
    <w:p w:rsidR="00D91C97" w:rsidRDefault="00D91C97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În schimbul certificatelor de înregistrare pierdute se eliberează certificatele duplicatele acestora. Eliberarea duplicatelor se efectuiază numai după verificarea vehiculelor, contra plată.</w:t>
      </w:r>
    </w:p>
    <w:p w:rsidR="00D91C97" w:rsidRDefault="00D91C97" w:rsidP="00D55B05">
      <w:pPr>
        <w:pStyle w:val="a3"/>
        <w:numPr>
          <w:ilvl w:val="0"/>
          <w:numId w:val="4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Certificatele şi duplicatele se vor confecţiona de către agenţii economici la comanda autorităţilor administraţiei publice locale.</w:t>
      </w:r>
    </w:p>
    <w:p w:rsidR="00D91C97" w:rsidRDefault="00D91C97" w:rsidP="00D91C97">
      <w:pPr>
        <w:pStyle w:val="a3"/>
        <w:tabs>
          <w:tab w:val="center" w:pos="4677"/>
          <w:tab w:val="left" w:pos="8235"/>
        </w:tabs>
        <w:spacing w:after="0"/>
        <w:ind w:left="360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D91C97">
        <w:rPr>
          <w:rFonts w:asciiTheme="majorHAnsi" w:hAnsiTheme="majorHAnsi"/>
          <w:b/>
          <w:sz w:val="28"/>
          <w:szCs w:val="28"/>
          <w:lang w:val="ro-RO"/>
        </w:rPr>
        <w:t>III Evidenţa vehiculelor</w:t>
      </w:r>
    </w:p>
    <w:p w:rsidR="00D91C97" w:rsidRDefault="00D91C97" w:rsidP="00D91C97">
      <w:pPr>
        <w:pStyle w:val="a3"/>
        <w:numPr>
          <w:ilvl w:val="0"/>
          <w:numId w:val="5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 w:rsidRPr="00D91C97">
        <w:rPr>
          <w:rFonts w:asciiTheme="majorHAnsi" w:hAnsiTheme="majorHAnsi"/>
          <w:sz w:val="28"/>
          <w:szCs w:val="28"/>
          <w:lang w:val="ro-RO"/>
        </w:rPr>
        <w:t>Evidenţa vehiculelor</w:t>
      </w:r>
      <w:r>
        <w:rPr>
          <w:rFonts w:asciiTheme="majorHAnsi" w:hAnsiTheme="majorHAnsi"/>
          <w:sz w:val="28"/>
          <w:szCs w:val="28"/>
          <w:lang w:val="ro-RO"/>
        </w:rPr>
        <w:t xml:space="preserve"> înregistrate sau radiate din registru se ţine de persoana responsabilă, datele fiind introdu-se într-un registru special, conform modelului din anexa nr. 5 al Regulamentului-tip.</w:t>
      </w:r>
    </w:p>
    <w:p w:rsidR="00D91C97" w:rsidRDefault="00D91C97" w:rsidP="00D91C97">
      <w:pPr>
        <w:pStyle w:val="a3"/>
        <w:numPr>
          <w:ilvl w:val="0"/>
          <w:numId w:val="5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Registrul se ţine în formă manuală şi/sau electronică, în limba de stat.</w:t>
      </w:r>
    </w:p>
    <w:p w:rsidR="00D91C97" w:rsidRDefault="00D91C97" w:rsidP="00D91C97">
      <w:pPr>
        <w:pStyle w:val="a3"/>
        <w:numPr>
          <w:ilvl w:val="0"/>
          <w:numId w:val="5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Înscrierile în registru se fac imediat în baza datelor din documentele prezentate pentru înregistrare şi acestea</w:t>
      </w:r>
      <w:r w:rsidR="00C51BAD">
        <w:rPr>
          <w:rFonts w:asciiTheme="majorHAnsi" w:hAnsiTheme="majorHAnsi"/>
          <w:sz w:val="28"/>
          <w:szCs w:val="28"/>
          <w:lang w:val="ro-RO"/>
        </w:rPr>
        <w:t xml:space="preserve"> se efectuează astfel încît să fie eliminată posibilitatea radierii, ştergerii distrugerii lor prin metode mecanice, chimice sau în alt mod, iar filele trebuie să fie numerotate, şnuruite şi sigilate.</w:t>
      </w:r>
    </w:p>
    <w:p w:rsidR="00C51BAD" w:rsidRDefault="00BC30E4" w:rsidP="00D91C97">
      <w:pPr>
        <w:pStyle w:val="a3"/>
        <w:numPr>
          <w:ilvl w:val="0"/>
          <w:numId w:val="5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Rectificările, modificările şi completările care pot apărea pe perioada ţinerii evidenţei datelor din registru, ca urmare a înstrăinării, distrugerii, uzurii, lichidării, pierderii, radierii obiectului înregistrat se introduc în registru de bază în rubrica respectivă.</w:t>
      </w:r>
    </w:p>
    <w:p w:rsidR="00BC30E4" w:rsidRDefault="00BC30E4" w:rsidP="00D91C97">
      <w:pPr>
        <w:pStyle w:val="a3"/>
        <w:numPr>
          <w:ilvl w:val="0"/>
          <w:numId w:val="5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Registratorul este obligat:</w:t>
      </w:r>
    </w:p>
    <w:p w:rsidR="00BC30E4" w:rsidRDefault="00BC30E4" w:rsidP="00BC30E4">
      <w:pPr>
        <w:pStyle w:val="a3"/>
        <w:numPr>
          <w:ilvl w:val="0"/>
          <w:numId w:val="6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nu admită distrugerea datelor din registru;</w:t>
      </w:r>
    </w:p>
    <w:p w:rsidR="00BC30E4" w:rsidRDefault="00BC30E4" w:rsidP="00BC30E4">
      <w:pPr>
        <w:pStyle w:val="a3"/>
        <w:numPr>
          <w:ilvl w:val="0"/>
          <w:numId w:val="6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prezinte informaţia necesară cu privire la datele din registru la solicitarea autorităţilor publice şi a persoanelor interesate în modul stabilit de legislaţia în vigoare.</w:t>
      </w:r>
    </w:p>
    <w:p w:rsidR="00BC30E4" w:rsidRDefault="00BC30E4" w:rsidP="00BC30E4">
      <w:pPr>
        <w:pStyle w:val="a3"/>
        <w:numPr>
          <w:ilvl w:val="0"/>
          <w:numId w:val="7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Extrasul din registru se prezintă şi se autentifică prin semnătura registratorului, cu aplicarea ştampilei autorităţii administraţiei publice locale, şi se eliberează gratuit</w:t>
      </w:r>
    </w:p>
    <w:p w:rsidR="00BC30E4" w:rsidRDefault="00BC30E4" w:rsidP="00BC30E4">
      <w:pPr>
        <w:pStyle w:val="a3"/>
        <w:numPr>
          <w:ilvl w:val="0"/>
          <w:numId w:val="7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Ţinerea evidenţei în formă manuală şi/sau electronică se efectuează în modul şi condiţiile prevăzute de Legea nr.71-XVI din 22 martie 2007 cu privire la registre.</w:t>
      </w:r>
    </w:p>
    <w:p w:rsidR="00C51EB1" w:rsidRDefault="00C51EB1" w:rsidP="00BC30E4">
      <w:pPr>
        <w:pStyle w:val="a3"/>
        <w:tabs>
          <w:tab w:val="center" w:pos="4677"/>
          <w:tab w:val="left" w:pos="8235"/>
        </w:tabs>
        <w:spacing w:after="0"/>
        <w:ind w:left="36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C51EB1" w:rsidRDefault="00C51EB1" w:rsidP="00BC30E4">
      <w:pPr>
        <w:pStyle w:val="a3"/>
        <w:tabs>
          <w:tab w:val="center" w:pos="4677"/>
          <w:tab w:val="left" w:pos="8235"/>
        </w:tabs>
        <w:spacing w:after="0"/>
        <w:ind w:left="36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C51EB1" w:rsidRDefault="00C51EB1" w:rsidP="00BC30E4">
      <w:pPr>
        <w:pStyle w:val="a3"/>
        <w:tabs>
          <w:tab w:val="center" w:pos="4677"/>
          <w:tab w:val="left" w:pos="8235"/>
        </w:tabs>
        <w:spacing w:after="0"/>
        <w:ind w:left="36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BC30E4" w:rsidRDefault="00BC30E4" w:rsidP="00BC30E4">
      <w:pPr>
        <w:pStyle w:val="a3"/>
        <w:tabs>
          <w:tab w:val="center" w:pos="4677"/>
          <w:tab w:val="left" w:pos="8235"/>
        </w:tabs>
        <w:spacing w:after="0"/>
        <w:ind w:left="360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BC30E4">
        <w:rPr>
          <w:rFonts w:asciiTheme="majorHAnsi" w:hAnsiTheme="majorHAnsi"/>
          <w:b/>
          <w:sz w:val="28"/>
          <w:szCs w:val="28"/>
          <w:lang w:val="ro-RO"/>
        </w:rPr>
        <w:lastRenderedPageBreak/>
        <w:t>IV Radierea din registru a vehiculelor</w:t>
      </w:r>
    </w:p>
    <w:p w:rsidR="00BC30E4" w:rsidRDefault="00BC30E4" w:rsidP="00BC30E4">
      <w:pPr>
        <w:pStyle w:val="a3"/>
        <w:numPr>
          <w:ilvl w:val="0"/>
          <w:numId w:val="8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 w:rsidRPr="00BC30E4">
        <w:rPr>
          <w:rFonts w:asciiTheme="majorHAnsi" w:hAnsiTheme="majorHAnsi"/>
          <w:sz w:val="28"/>
          <w:szCs w:val="28"/>
          <w:lang w:val="ro-RO"/>
        </w:rPr>
        <w:t>Radierea din registru</w:t>
      </w:r>
      <w:r>
        <w:rPr>
          <w:rFonts w:asciiTheme="majorHAnsi" w:hAnsiTheme="majorHAnsi"/>
          <w:sz w:val="28"/>
          <w:szCs w:val="28"/>
          <w:lang w:val="ro-RO"/>
        </w:rPr>
        <w:t xml:space="preserve"> a vehiculelor se efectuează gratuit de către autoritatea care a efectuat înregistrarea</w:t>
      </w:r>
      <w:r w:rsidR="00963647">
        <w:rPr>
          <w:rFonts w:asciiTheme="majorHAnsi" w:hAnsiTheme="majorHAnsi"/>
          <w:sz w:val="28"/>
          <w:szCs w:val="28"/>
          <w:lang w:val="ro-RO"/>
        </w:rPr>
        <w:t>, în baza cererii simple depuse de posesorul vehiculului sau a persoanei împuternicite.</w:t>
      </w:r>
    </w:p>
    <w:p w:rsidR="00963647" w:rsidRDefault="00963647" w:rsidP="00BC30E4">
      <w:pPr>
        <w:pStyle w:val="a3"/>
        <w:numPr>
          <w:ilvl w:val="0"/>
          <w:numId w:val="8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Proprietarii de vehicule înregistrate sînt obligaţi să solicite radierea acestora din registru în următoarele cauze:</w:t>
      </w:r>
    </w:p>
    <w:p w:rsidR="00963647" w:rsidRDefault="00963647" w:rsidP="00963647">
      <w:pPr>
        <w:pStyle w:val="a3"/>
        <w:numPr>
          <w:ilvl w:val="0"/>
          <w:numId w:val="9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La trecerea vehiculelor în proprietatea altei persoane;</w:t>
      </w:r>
    </w:p>
    <w:p w:rsidR="00963647" w:rsidRDefault="00963647" w:rsidP="00963647">
      <w:pPr>
        <w:pStyle w:val="a3"/>
        <w:numPr>
          <w:ilvl w:val="0"/>
          <w:numId w:val="9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La schimbarea domiciliului sau sediului în raza decompetenţă a altei autorităţi administrativ-teritoriale;</w:t>
      </w:r>
    </w:p>
    <w:p w:rsidR="00963647" w:rsidRDefault="00963647" w:rsidP="00963647">
      <w:pPr>
        <w:pStyle w:val="a3"/>
        <w:numPr>
          <w:ilvl w:val="0"/>
          <w:numId w:val="9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La scoterea definitivă din Republica Moldova;</w:t>
      </w:r>
    </w:p>
    <w:p w:rsidR="00963647" w:rsidRDefault="00963647" w:rsidP="00963647">
      <w:pPr>
        <w:pStyle w:val="a3"/>
        <w:numPr>
          <w:ilvl w:val="0"/>
          <w:numId w:val="9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Dacă vehiculul</w:t>
      </w:r>
      <w:r w:rsidR="002447F8">
        <w:rPr>
          <w:rFonts w:asciiTheme="majorHAnsi" w:hAnsiTheme="majorHAnsi"/>
          <w:sz w:val="28"/>
          <w:szCs w:val="28"/>
          <w:lang w:val="ro-RO"/>
        </w:rPr>
        <w:t xml:space="preserve"> </w:t>
      </w:r>
      <w:r>
        <w:rPr>
          <w:rFonts w:asciiTheme="majorHAnsi" w:hAnsiTheme="majorHAnsi"/>
          <w:sz w:val="28"/>
          <w:szCs w:val="28"/>
          <w:lang w:val="ro-RO"/>
        </w:rPr>
        <w:t xml:space="preserve"> a devenit impropriu din punct de vedere tehnic pentru a circula pe drumurile publice.</w:t>
      </w:r>
    </w:p>
    <w:p w:rsidR="00963647" w:rsidRDefault="00963647" w:rsidP="00963647">
      <w:pPr>
        <w:pStyle w:val="a3"/>
        <w:numPr>
          <w:ilvl w:val="0"/>
          <w:numId w:val="10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În cazul radierii vehiculului din registru în legătură cu trecerea într-o localitate deservită de altă autoritate a administraţiei publice locale, proprietarului i se restituie certificatul de înregistrare cu menţiunea respectivă.</w:t>
      </w:r>
    </w:p>
    <w:p w:rsidR="00963647" w:rsidRDefault="00963647" w:rsidP="00963647">
      <w:pPr>
        <w:pStyle w:val="a3"/>
        <w:numPr>
          <w:ilvl w:val="0"/>
          <w:numId w:val="10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La radierea vehiculului din registru, în fişa de evidenţă se efectuează înscrierea respectivă.</w:t>
      </w:r>
    </w:p>
    <w:p w:rsidR="00963647" w:rsidRDefault="00963647" w:rsidP="0096364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63647">
        <w:rPr>
          <w:rFonts w:asciiTheme="majorHAnsi" w:hAnsiTheme="majorHAnsi"/>
          <w:b/>
          <w:sz w:val="28"/>
          <w:szCs w:val="28"/>
          <w:lang w:val="ro-RO"/>
        </w:rPr>
        <w:t>V Dispoziţii finale</w:t>
      </w:r>
    </w:p>
    <w:p w:rsidR="00900050" w:rsidRPr="00963647" w:rsidRDefault="00900050" w:rsidP="00963647">
      <w:pPr>
        <w:tabs>
          <w:tab w:val="center" w:pos="4677"/>
          <w:tab w:val="left" w:pos="8235"/>
        </w:tabs>
        <w:spacing w:after="0"/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334DE7" w:rsidRDefault="00963647" w:rsidP="00963647">
      <w:pPr>
        <w:pStyle w:val="a3"/>
        <w:numPr>
          <w:ilvl w:val="0"/>
          <w:numId w:val="11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Conducătorului de vehicul cu tracţiune animală îi este interzis:</w:t>
      </w:r>
    </w:p>
    <w:p w:rsidR="00963647" w:rsidRDefault="0096364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circule fără aplicarea numărului de înregistrare pe vehicul;</w:t>
      </w:r>
    </w:p>
    <w:p w:rsidR="00963647" w:rsidRDefault="0096364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schimbe direcţia de mers fără a semnaliza cu braţul şi a se asigura că din faţă sau din spate nu circulă vehicule cărora le poate pune în pericol siguranţa deplasării;</w:t>
      </w:r>
    </w:p>
    <w:p w:rsidR="00963647" w:rsidRDefault="0096364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circule galop prin localităţi;</w:t>
      </w:r>
    </w:p>
    <w:p w:rsidR="0096364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transporte obiecte care depăşesc cu mult lungimea, lăţimea şi înălţimea vehiculului(lungimea nu va depăşi 0,5 m în ambele sensuri, lăţimea 0,5 m în ambele sensuri, iar înălţimea 1,5 m de la suprafaţa vehiculului)</w:t>
      </w:r>
    </w:p>
    <w:p w:rsidR="00E74A7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circule pe drum modernizat, în cazul în care direcţia de deplasare există un drum rudimentar;</w:t>
      </w:r>
    </w:p>
    <w:p w:rsidR="00E74A7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circule cu vehiculul murdar pe drumurile modernizate;</w:t>
      </w:r>
    </w:p>
    <w:p w:rsidR="00E74A7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transporte pe timp de noapte şi în condiţii de vizibilitate redusă încărcături ce depăşesc limitele;</w:t>
      </w:r>
    </w:p>
    <w:p w:rsidR="00E74A7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Să transporte în vehicul persoane în picioare;</w:t>
      </w:r>
    </w:p>
    <w:p w:rsidR="00E74A77" w:rsidRDefault="00E74A77" w:rsidP="00963647">
      <w:pPr>
        <w:pStyle w:val="a3"/>
        <w:numPr>
          <w:ilvl w:val="0"/>
          <w:numId w:val="12"/>
        </w:num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În timpul staţionării, să lase animalele dezlegate şi fără supraveghere.</w:t>
      </w:r>
    </w:p>
    <w:p w:rsidR="00E74A77" w:rsidRDefault="00E74A77" w:rsidP="00E74A7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sz w:val="28"/>
          <w:szCs w:val="28"/>
          <w:lang w:val="ro-RO"/>
        </w:rPr>
      </w:pPr>
    </w:p>
    <w:p w:rsidR="00CF6A51" w:rsidRDefault="00E74A77" w:rsidP="00E74A7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b/>
          <w:sz w:val="28"/>
          <w:szCs w:val="28"/>
          <w:lang w:val="ro-RO"/>
        </w:rPr>
      </w:pPr>
      <w:r w:rsidRPr="00E74A77">
        <w:rPr>
          <w:rFonts w:asciiTheme="majorHAnsi" w:hAnsiTheme="majorHAnsi"/>
          <w:b/>
          <w:sz w:val="28"/>
          <w:szCs w:val="28"/>
          <w:lang w:val="ro-RO"/>
        </w:rPr>
        <w:t xml:space="preserve">Secretarul Consiliului </w:t>
      </w:r>
      <w:r w:rsidR="00FD5FB8">
        <w:rPr>
          <w:rFonts w:asciiTheme="majorHAnsi" w:hAnsiTheme="majorHAnsi"/>
          <w:b/>
          <w:sz w:val="28"/>
          <w:szCs w:val="28"/>
          <w:lang w:val="ro-RO"/>
        </w:rPr>
        <w:t xml:space="preserve">local  </w:t>
      </w:r>
      <w:r w:rsidR="00C51EB1">
        <w:rPr>
          <w:rFonts w:asciiTheme="majorHAnsi" w:hAnsiTheme="majorHAnsi"/>
          <w:b/>
          <w:sz w:val="28"/>
          <w:szCs w:val="28"/>
          <w:lang w:val="ro-RO"/>
        </w:rPr>
        <w:t>Chiperceni</w:t>
      </w:r>
      <w:r w:rsidR="00FD5FB8">
        <w:rPr>
          <w:rFonts w:asciiTheme="majorHAnsi" w:hAnsiTheme="majorHAnsi"/>
          <w:b/>
          <w:sz w:val="28"/>
          <w:szCs w:val="28"/>
          <w:lang w:val="ro-RO"/>
        </w:rPr>
        <w:t xml:space="preserve">                                  </w:t>
      </w:r>
      <w:r w:rsidR="00C51EB1">
        <w:rPr>
          <w:rFonts w:asciiTheme="majorHAnsi" w:hAnsiTheme="majorHAnsi"/>
          <w:b/>
          <w:sz w:val="28"/>
          <w:szCs w:val="28"/>
          <w:lang w:val="ro-RO"/>
        </w:rPr>
        <w:t>Rodica RUSU</w:t>
      </w:r>
    </w:p>
    <w:p w:rsidR="00E74A77" w:rsidRPr="00E74A77" w:rsidRDefault="00E74A77" w:rsidP="00E74A77">
      <w:pPr>
        <w:tabs>
          <w:tab w:val="center" w:pos="4677"/>
          <w:tab w:val="left" w:pos="8235"/>
        </w:tabs>
        <w:spacing w:after="0"/>
        <w:rPr>
          <w:rFonts w:asciiTheme="majorHAnsi" w:hAnsiTheme="majorHAnsi"/>
          <w:b/>
          <w:sz w:val="28"/>
          <w:szCs w:val="28"/>
          <w:lang w:val="ro-RO"/>
        </w:rPr>
      </w:pPr>
    </w:p>
    <w:sectPr w:rsidR="00E74A77" w:rsidRPr="00E74A77" w:rsidSect="00A1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3CE"/>
    <w:multiLevelType w:val="hybridMultilevel"/>
    <w:tmpl w:val="8D74263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C006C"/>
    <w:multiLevelType w:val="hybridMultilevel"/>
    <w:tmpl w:val="C2CA72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C3B37"/>
    <w:multiLevelType w:val="hybridMultilevel"/>
    <w:tmpl w:val="BC74312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2535D"/>
    <w:multiLevelType w:val="hybridMultilevel"/>
    <w:tmpl w:val="DA1C1A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23474"/>
    <w:multiLevelType w:val="hybridMultilevel"/>
    <w:tmpl w:val="14AAFD4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B6DA2"/>
    <w:multiLevelType w:val="hybridMultilevel"/>
    <w:tmpl w:val="814817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80482"/>
    <w:multiLevelType w:val="hybridMultilevel"/>
    <w:tmpl w:val="3E0A94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62297"/>
    <w:multiLevelType w:val="hybridMultilevel"/>
    <w:tmpl w:val="712AD1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5758C5"/>
    <w:multiLevelType w:val="hybridMultilevel"/>
    <w:tmpl w:val="A444325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F5F2C"/>
    <w:multiLevelType w:val="hybridMultilevel"/>
    <w:tmpl w:val="BEF08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46C2"/>
    <w:multiLevelType w:val="hybridMultilevel"/>
    <w:tmpl w:val="86C0D3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064201"/>
    <w:multiLevelType w:val="hybridMultilevel"/>
    <w:tmpl w:val="E91441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90"/>
    <w:rsid w:val="00065703"/>
    <w:rsid w:val="000F5C9E"/>
    <w:rsid w:val="001022A3"/>
    <w:rsid w:val="001E4D0E"/>
    <w:rsid w:val="002447F8"/>
    <w:rsid w:val="00334DE7"/>
    <w:rsid w:val="00346B90"/>
    <w:rsid w:val="003800C6"/>
    <w:rsid w:val="004A414E"/>
    <w:rsid w:val="00503203"/>
    <w:rsid w:val="00550BD0"/>
    <w:rsid w:val="00856BC1"/>
    <w:rsid w:val="00884C47"/>
    <w:rsid w:val="008C6380"/>
    <w:rsid w:val="00900050"/>
    <w:rsid w:val="00963647"/>
    <w:rsid w:val="00A1612D"/>
    <w:rsid w:val="00A81D7C"/>
    <w:rsid w:val="00A90656"/>
    <w:rsid w:val="00BC30E4"/>
    <w:rsid w:val="00C438FD"/>
    <w:rsid w:val="00C51BAD"/>
    <w:rsid w:val="00C51EB1"/>
    <w:rsid w:val="00C91EDC"/>
    <w:rsid w:val="00CD21BE"/>
    <w:rsid w:val="00CF6A51"/>
    <w:rsid w:val="00D55B05"/>
    <w:rsid w:val="00D91C97"/>
    <w:rsid w:val="00E74A77"/>
    <w:rsid w:val="00F376B4"/>
    <w:rsid w:val="00F85E1C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2D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14</cp:revision>
  <dcterms:created xsi:type="dcterms:W3CDTF">2014-12-09T12:14:00Z</dcterms:created>
  <dcterms:modified xsi:type="dcterms:W3CDTF">2019-04-01T05:59:00Z</dcterms:modified>
</cp:coreProperties>
</file>